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度</w:t>
      </w:r>
      <w:r>
        <w:rPr>
          <w:rFonts w:hint="eastAsia" w:ascii="黑体" w:hAnsi="黑体" w:eastAsia="黑体" w:cs="黑体"/>
          <w:sz w:val="36"/>
          <w:szCs w:val="36"/>
        </w:rPr>
        <w:t>合肥市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市直事业单位</w:t>
      </w:r>
      <w:r>
        <w:rPr>
          <w:rFonts w:hint="eastAsia" w:ascii="黑体" w:hAnsi="黑体" w:eastAsia="黑体" w:cs="黑体"/>
          <w:sz w:val="36"/>
          <w:szCs w:val="36"/>
        </w:rPr>
        <w:t>公开招聘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工作人员结构化</w:t>
      </w:r>
      <w:r>
        <w:rPr>
          <w:rFonts w:hint="eastAsia" w:ascii="黑体" w:hAnsi="黑体" w:eastAsia="黑体" w:cs="黑体"/>
          <w:sz w:val="36"/>
          <w:szCs w:val="36"/>
        </w:rPr>
        <w:t>面试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考生新冠肺炎</w:t>
      </w:r>
      <w:r>
        <w:rPr>
          <w:rFonts w:hint="eastAsia" w:ascii="黑体" w:hAnsi="黑体" w:eastAsia="黑体" w:cs="黑体"/>
          <w:sz w:val="36"/>
          <w:szCs w:val="36"/>
        </w:rPr>
        <w:t>疫情防控告知书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请考生提前申领</w:t>
      </w: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安康码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，在</w:t>
      </w: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安康码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界面下，点击</w:t>
      </w: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通信大数据行程卡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并授权核验个人行程。请务必在</w:t>
      </w: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安康码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界面下，每日通过</w:t>
      </w: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点击核验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保持绿码状态，做好体温测量和健康监测。非绿码人员需通过健康打卡、个人申诉、核酸检测等方式尽快转为绿码。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根据疫情防控要求，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考生属于以下人员类别的不得参加面试：</w:t>
      </w:r>
      <w:r>
        <w:rPr>
          <w:rFonts w:hint="eastAsia" w:ascii="仿宋" w:hAnsi="仿宋" w:eastAsia="仿宋" w:cs="仿宋"/>
          <w:sz w:val="32"/>
          <w:szCs w:val="32"/>
        </w:rPr>
        <w:t>考前10天内有高、中风险地区旅居史; 7天内有社会面本土疫情报告的地市(直辖市为区)来(返)肥人员;处在隔离期和健康监测期的入境(含港、澳、台地区)人员及其密接;处于健康监测期的出院确诊病例、无症状感染者;尚未解除管控的密接、次密接人员;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有发热、乏力、咳嗽、咳痰、咽痛、腹泻、呕吐、嗅觉或味觉减退等身体异常情况者。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建议</w:t>
      </w:r>
      <w:r>
        <w:rPr>
          <w:rFonts w:hint="eastAsia" w:ascii="仿宋" w:hAnsi="仿宋" w:eastAsia="仿宋" w:cs="仿宋"/>
          <w:sz w:val="32"/>
          <w:szCs w:val="32"/>
        </w:rPr>
        <w:t>省外低风险地区考生在考前3天来肥，以免出现无法如期参加考试的情况;同时减少社交活动，不聚集、聚餐、聚会等，避免前往人员密集场所所。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.所有考生提供考前48小时内核酸检测阴性证明参加;对于符合本地防疫政策的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安徽</w:t>
      </w:r>
      <w:r>
        <w:rPr>
          <w:rFonts w:hint="eastAsia" w:ascii="仿宋" w:hAnsi="仿宋" w:eastAsia="仿宋" w:cs="仿宋"/>
          <w:sz w:val="32"/>
          <w:szCs w:val="32"/>
        </w:rPr>
        <w:t>省外考生，施行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两次核酸检测”的防疫举措，即持有抵肥前48小时内核酸检测阴性证明和抵肥后、考前24小时内核酸检测阴性证明。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考生应提前到达考点，根据疫情防控要求，</w:t>
      </w:r>
      <w:r>
        <w:rPr>
          <w:rFonts w:hint="eastAsia" w:ascii="仿宋" w:hAnsi="仿宋" w:eastAsia="仿宋" w:cs="仿宋"/>
          <w:sz w:val="32"/>
          <w:szCs w:val="32"/>
        </w:rPr>
        <w:t>考点入口处设置测温扫码点，只有提供安康码为“绿码”、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 天内</w:t>
      </w:r>
      <w:r>
        <w:rPr>
          <w:rFonts w:hint="eastAsia" w:ascii="仿宋" w:hAnsi="仿宋" w:eastAsia="仿宋" w:cs="仿宋"/>
          <w:sz w:val="32"/>
          <w:szCs w:val="32"/>
        </w:rPr>
        <w:t>行程码为“绿码”且不带*号、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核酸检测阴性证明、新冠疫苗接种凭证(因接种禁忌症而未完成新冠病毒疫苗全程接种人员，须提供新冠病毒疫苗接种禁忌症证明)，</w:t>
      </w:r>
      <w:r>
        <w:rPr>
          <w:rFonts w:hint="eastAsia" w:ascii="仿宋" w:hAnsi="仿宋" w:eastAsia="仿宋" w:cs="仿宋"/>
          <w:sz w:val="32"/>
          <w:szCs w:val="32"/>
        </w:rPr>
        <w:t xml:space="preserve">在严格使用含酒精的消毒用品进行手部消毒后,方可进入。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考前请保持良好卫生习惯与作息规律，做好个人防护，减少人员接触，根据气温变化增减衣物以预防感冒。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考试期间有身体不适症状的人员要主动向工作人员报告，考生应如实报告近期接触史、旅行史等情况，并填写《异常症状考生疫情防控承诺书》，经现场医务人员检查排除新冠肺炎确诊或疑似病例的，安排在隔离考场进行</w:t>
      </w:r>
      <w:r>
        <w:rPr>
          <w:rFonts w:hint="eastAsia" w:ascii="仿宋" w:hAnsi="仿宋" w:eastAsia="仿宋" w:cs="仿宋"/>
          <w:sz w:val="32"/>
          <w:szCs w:val="32"/>
        </w:rPr>
        <w:t>面试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请提前自备一次性医用口罩，进入考场前务必要严格使用酒精消毒用品进行手部消毒。面试期间除身份核验、面试答题环节外须全程佩戴口罩，并始终保持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米以上安全距离。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请自觉遵守相关防疫要求和属地人员管控政策。凡隐瞒或谎报旅居史、接触史、健康状况等疫情防控重点信息，不配合工作人员进行防疫检测、询问等造成不良后果的，终止其面试并依法追究法律责任。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E2YmQxMTA4ZDJjMzE4YjdkODE0OWQ2ZTEwZjFkZjEifQ=="/>
  </w:docVars>
  <w:rsids>
    <w:rsidRoot w:val="00D62060"/>
    <w:rsid w:val="00D62060"/>
    <w:rsid w:val="00E03336"/>
    <w:rsid w:val="2C3750E5"/>
    <w:rsid w:val="3A204EB0"/>
    <w:rsid w:val="4C086714"/>
    <w:rsid w:val="4FBF7F63"/>
    <w:rsid w:val="585D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887</Words>
  <Characters>908</Characters>
  <Lines>5</Lines>
  <Paragraphs>1</Paragraphs>
  <TotalTime>2</TotalTime>
  <ScaleCrop>false</ScaleCrop>
  <LinksUpToDate>false</LinksUpToDate>
  <CharactersWithSpaces>916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2022-05-18T06:44:00Z</dcterms:created>
  <dc:creator>hp</dc:creator>
  <cp:lastModifiedBy>6</cp:lastModifiedBy>
  <dcterms:modified xsi:type="dcterms:W3CDTF">2022-06-07T00:10:29Z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CC5CB8FA4AED421D9672757ACD974B7E</vt:lpwstr>
  </property>
</Properties>
</file>